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69" w:rsidRPr="00BA791E" w:rsidRDefault="00E62369" w:rsidP="00E62369">
      <w:pPr>
        <w:pStyle w:val="Title"/>
        <w:spacing w:before="0" w:after="0"/>
        <w:rPr>
          <w:rFonts w:ascii="Times New Roman" w:hAnsi="Times New Roman" w:cs="Times New Roman"/>
          <w:sz w:val="28"/>
          <w:szCs w:val="28"/>
        </w:rPr>
      </w:pPr>
      <w:r w:rsidRPr="00BA791E">
        <w:rPr>
          <w:rFonts w:ascii="Times New Roman" w:hAnsi="Times New Roman" w:cs="Times New Roman"/>
          <w:sz w:val="28"/>
          <w:szCs w:val="28"/>
        </w:rPr>
        <w:t>ПОЯСНИТЕЛЬНАЯ ЗАПИСКА</w:t>
      </w:r>
    </w:p>
    <w:p w:rsidR="00E62369" w:rsidRDefault="007B1870" w:rsidP="00E62369">
      <w:pPr>
        <w:pStyle w:val="Title"/>
        <w:spacing w:before="0" w:after="0"/>
        <w:rPr>
          <w:rFonts w:ascii="Times New Roman" w:hAnsi="Times New Roman" w:cs="Times New Roman"/>
          <w:sz w:val="28"/>
          <w:szCs w:val="28"/>
        </w:rPr>
      </w:pPr>
      <w:r>
        <w:rPr>
          <w:rFonts w:ascii="Times New Roman" w:hAnsi="Times New Roman" w:cs="Times New Roman"/>
          <w:sz w:val="28"/>
          <w:szCs w:val="28"/>
        </w:rPr>
        <w:t>о</w:t>
      </w:r>
      <w:r w:rsidR="00E62369" w:rsidRPr="00BA791E">
        <w:rPr>
          <w:rFonts w:ascii="Times New Roman" w:hAnsi="Times New Roman" w:cs="Times New Roman"/>
          <w:sz w:val="28"/>
          <w:szCs w:val="28"/>
        </w:rPr>
        <w:t xml:space="preserve">б оценке регулирующего воздействия </w:t>
      </w:r>
      <w:r w:rsidR="00E62369" w:rsidRPr="00BA791E">
        <w:rPr>
          <w:rFonts w:ascii="Times New Roman" w:hAnsi="Times New Roman" w:cs="Times New Roman"/>
          <w:sz w:val="28"/>
          <w:szCs w:val="28"/>
        </w:rPr>
        <w:br/>
        <w:t>к проекту постановления Администрации муниципального района «З</w:t>
      </w:r>
      <w:r w:rsidR="00E62369" w:rsidRPr="00BA791E">
        <w:rPr>
          <w:rFonts w:ascii="Times New Roman" w:hAnsi="Times New Roman" w:cs="Times New Roman"/>
          <w:sz w:val="28"/>
          <w:szCs w:val="28"/>
        </w:rPr>
        <w:t>а</w:t>
      </w:r>
      <w:r w:rsidR="00E62369" w:rsidRPr="00BA791E">
        <w:rPr>
          <w:rFonts w:ascii="Times New Roman" w:hAnsi="Times New Roman" w:cs="Times New Roman"/>
          <w:sz w:val="28"/>
          <w:szCs w:val="28"/>
        </w:rPr>
        <w:t xml:space="preserve">байкальский район» </w:t>
      </w:r>
    </w:p>
    <w:p w:rsidR="00E62369" w:rsidRDefault="00E62369" w:rsidP="00E62369">
      <w:pPr>
        <w:pStyle w:val="Title"/>
        <w:spacing w:before="0" w:after="0"/>
        <w:rPr>
          <w:rFonts w:ascii="Times New Roman" w:hAnsi="Times New Roman" w:cs="Times New Roman"/>
          <w:sz w:val="28"/>
          <w:szCs w:val="28"/>
        </w:rPr>
      </w:pPr>
      <w:r>
        <w:rPr>
          <w:rFonts w:ascii="Times New Roman" w:hAnsi="Times New Roman" w:cs="Times New Roman"/>
          <w:sz w:val="28"/>
          <w:szCs w:val="28"/>
        </w:rPr>
        <w:t xml:space="preserve">«Об утверждении схемы размещения нестационарных торговых объектов на территории муниципального района </w:t>
      </w:r>
    </w:p>
    <w:p w:rsidR="00E62369" w:rsidRDefault="00E62369" w:rsidP="00E62369">
      <w:pPr>
        <w:pStyle w:val="Title"/>
        <w:spacing w:before="0" w:after="0"/>
        <w:rPr>
          <w:rFonts w:ascii="Times New Roman" w:hAnsi="Times New Roman" w:cs="Times New Roman"/>
          <w:sz w:val="28"/>
          <w:szCs w:val="28"/>
        </w:rPr>
      </w:pPr>
      <w:r>
        <w:rPr>
          <w:rFonts w:ascii="Times New Roman" w:hAnsi="Times New Roman" w:cs="Times New Roman"/>
          <w:sz w:val="28"/>
          <w:szCs w:val="28"/>
        </w:rPr>
        <w:t>«Забайкальский район»»</w:t>
      </w:r>
    </w:p>
    <w:p w:rsidR="00E62369" w:rsidRDefault="00E62369" w:rsidP="00E62369">
      <w:pPr>
        <w:pStyle w:val="50"/>
        <w:shd w:val="clear" w:color="auto" w:fill="auto"/>
        <w:spacing w:after="243"/>
        <w:ind w:left="20"/>
        <w:jc w:val="both"/>
        <w:rPr>
          <w:sz w:val="28"/>
          <w:szCs w:val="28"/>
        </w:rPr>
      </w:pPr>
    </w:p>
    <w:p w:rsidR="00A46D1B" w:rsidRPr="00C255A2" w:rsidRDefault="00A46D1B" w:rsidP="00E62369">
      <w:pPr>
        <w:pStyle w:val="50"/>
        <w:shd w:val="clear" w:color="auto" w:fill="auto"/>
        <w:spacing w:after="243"/>
        <w:ind w:left="20"/>
        <w:jc w:val="both"/>
        <w:rPr>
          <w:i/>
          <w:sz w:val="28"/>
          <w:szCs w:val="28"/>
        </w:rPr>
      </w:pPr>
      <w:r w:rsidRPr="00C255A2">
        <w:rPr>
          <w:i/>
          <w:sz w:val="28"/>
          <w:szCs w:val="28"/>
        </w:rPr>
        <w:t>1. Краткое описание предлагаемого правового регулирования в части п</w:t>
      </w:r>
      <w:r w:rsidRPr="00C255A2">
        <w:rPr>
          <w:i/>
          <w:sz w:val="28"/>
          <w:szCs w:val="28"/>
        </w:rPr>
        <w:t>о</w:t>
      </w:r>
      <w:r w:rsidRPr="00C255A2">
        <w:rPr>
          <w:i/>
          <w:sz w:val="28"/>
          <w:szCs w:val="28"/>
        </w:rPr>
        <w:t>ложений, которыми изменяется содержание прав и обязанностей суб</w:t>
      </w:r>
      <w:r w:rsidRPr="00C255A2">
        <w:rPr>
          <w:i/>
          <w:sz w:val="28"/>
          <w:szCs w:val="28"/>
        </w:rPr>
        <w:t>ъ</w:t>
      </w:r>
      <w:r w:rsidRPr="00C255A2">
        <w:rPr>
          <w:i/>
          <w:sz w:val="28"/>
          <w:szCs w:val="28"/>
        </w:rPr>
        <w:t>ектов предпринимательской и инвестиционной деятельности, измен</w:t>
      </w:r>
      <w:r w:rsidRPr="00C255A2">
        <w:rPr>
          <w:i/>
          <w:sz w:val="28"/>
          <w:szCs w:val="28"/>
        </w:rPr>
        <w:t>я</w:t>
      </w:r>
      <w:r w:rsidRPr="00C255A2">
        <w:rPr>
          <w:i/>
          <w:sz w:val="28"/>
          <w:szCs w:val="28"/>
        </w:rPr>
        <w:t xml:space="preserve">ется содержание или порядок реализации полномочий </w:t>
      </w:r>
      <w:r w:rsidR="003C780C">
        <w:rPr>
          <w:i/>
          <w:sz w:val="28"/>
          <w:szCs w:val="28"/>
        </w:rPr>
        <w:t>Администрации муниципального района «</w:t>
      </w:r>
      <w:r w:rsidR="00E62369">
        <w:rPr>
          <w:i/>
          <w:sz w:val="28"/>
          <w:szCs w:val="28"/>
        </w:rPr>
        <w:t xml:space="preserve">Забайкальский район» </w:t>
      </w:r>
      <w:r w:rsidRPr="00C255A2">
        <w:rPr>
          <w:i/>
          <w:sz w:val="28"/>
          <w:szCs w:val="28"/>
        </w:rPr>
        <w:t>в отношениях с субъе</w:t>
      </w:r>
      <w:r w:rsidRPr="00C255A2">
        <w:rPr>
          <w:i/>
          <w:sz w:val="28"/>
          <w:szCs w:val="28"/>
        </w:rPr>
        <w:t>к</w:t>
      </w:r>
      <w:r w:rsidRPr="00C255A2">
        <w:rPr>
          <w:i/>
          <w:sz w:val="28"/>
          <w:szCs w:val="28"/>
        </w:rPr>
        <w:t xml:space="preserve">тами предпринимательской и инвестиционной деятельности. </w:t>
      </w:r>
    </w:p>
    <w:p w:rsidR="00850594" w:rsidRPr="00BF3608" w:rsidRDefault="00901852" w:rsidP="0008691C">
      <w:pPr>
        <w:pStyle w:val="2"/>
        <w:jc w:val="both"/>
        <w:rPr>
          <w:rFonts w:ascii="Times New Roman" w:hAnsi="Times New Roman" w:cs="Times New Roman"/>
          <w:sz w:val="28"/>
        </w:rPr>
      </w:pPr>
      <w:r w:rsidRPr="00850594">
        <w:rPr>
          <w:rFonts w:ascii="Times New Roman" w:hAnsi="Times New Roman" w:cs="Times New Roman"/>
          <w:b w:val="0"/>
          <w:sz w:val="28"/>
        </w:rPr>
        <w:t>Настоящи</w:t>
      </w:r>
      <w:r w:rsidR="00A46D1B" w:rsidRPr="00850594">
        <w:rPr>
          <w:rFonts w:ascii="Times New Roman" w:hAnsi="Times New Roman" w:cs="Times New Roman"/>
          <w:b w:val="0"/>
          <w:sz w:val="28"/>
        </w:rPr>
        <w:t>м</w:t>
      </w:r>
      <w:r w:rsidRPr="00850594">
        <w:rPr>
          <w:rFonts w:ascii="Times New Roman" w:hAnsi="Times New Roman" w:cs="Times New Roman"/>
          <w:b w:val="0"/>
          <w:sz w:val="28"/>
        </w:rPr>
        <w:t xml:space="preserve"> проект</w:t>
      </w:r>
      <w:r w:rsidR="00A46D1B" w:rsidRPr="00850594">
        <w:rPr>
          <w:rFonts w:ascii="Times New Roman" w:hAnsi="Times New Roman" w:cs="Times New Roman"/>
          <w:b w:val="0"/>
          <w:sz w:val="28"/>
        </w:rPr>
        <w:t>ом</w:t>
      </w:r>
      <w:r w:rsidRPr="00850594">
        <w:rPr>
          <w:rFonts w:ascii="Times New Roman" w:hAnsi="Times New Roman" w:cs="Times New Roman"/>
          <w:b w:val="0"/>
          <w:sz w:val="28"/>
        </w:rPr>
        <w:t xml:space="preserve"> </w:t>
      </w:r>
      <w:r w:rsidR="00A46D1B" w:rsidRPr="00850594">
        <w:rPr>
          <w:rFonts w:ascii="Times New Roman" w:hAnsi="Times New Roman" w:cs="Times New Roman"/>
          <w:b w:val="0"/>
          <w:sz w:val="28"/>
        </w:rPr>
        <w:t xml:space="preserve">предлагается </w:t>
      </w:r>
      <w:r w:rsidR="00387DF4">
        <w:rPr>
          <w:rFonts w:ascii="Times New Roman" w:hAnsi="Times New Roman" w:cs="Times New Roman"/>
          <w:b w:val="0"/>
          <w:sz w:val="28"/>
        </w:rPr>
        <w:t>утвердить схему размещения нест</w:t>
      </w:r>
      <w:r w:rsidR="00387DF4">
        <w:rPr>
          <w:rFonts w:ascii="Times New Roman" w:hAnsi="Times New Roman" w:cs="Times New Roman"/>
          <w:b w:val="0"/>
          <w:sz w:val="28"/>
        </w:rPr>
        <w:t>а</w:t>
      </w:r>
      <w:r w:rsidR="00387DF4">
        <w:rPr>
          <w:rFonts w:ascii="Times New Roman" w:hAnsi="Times New Roman" w:cs="Times New Roman"/>
          <w:b w:val="0"/>
          <w:sz w:val="28"/>
        </w:rPr>
        <w:t xml:space="preserve">ционарных торговых объектов на территории </w:t>
      </w:r>
      <w:r w:rsidR="00E62369">
        <w:rPr>
          <w:rFonts w:ascii="Times New Roman" w:hAnsi="Times New Roman" w:cs="Times New Roman"/>
          <w:b w:val="0"/>
          <w:sz w:val="28"/>
        </w:rPr>
        <w:t>муниципального района</w:t>
      </w:r>
      <w:r w:rsidR="00387DF4">
        <w:rPr>
          <w:rFonts w:ascii="Times New Roman" w:hAnsi="Times New Roman" w:cs="Times New Roman"/>
          <w:b w:val="0"/>
          <w:sz w:val="28"/>
        </w:rPr>
        <w:t xml:space="preserve"> «</w:t>
      </w:r>
      <w:r w:rsidR="00E62369">
        <w:rPr>
          <w:rFonts w:ascii="Times New Roman" w:hAnsi="Times New Roman" w:cs="Times New Roman"/>
          <w:b w:val="0"/>
          <w:sz w:val="28"/>
        </w:rPr>
        <w:t>З</w:t>
      </w:r>
      <w:r w:rsidR="00E62369">
        <w:rPr>
          <w:rFonts w:ascii="Times New Roman" w:hAnsi="Times New Roman" w:cs="Times New Roman"/>
          <w:b w:val="0"/>
          <w:sz w:val="28"/>
        </w:rPr>
        <w:t>а</w:t>
      </w:r>
      <w:r w:rsidR="00E62369">
        <w:rPr>
          <w:rFonts w:ascii="Times New Roman" w:hAnsi="Times New Roman" w:cs="Times New Roman"/>
          <w:b w:val="0"/>
          <w:sz w:val="28"/>
        </w:rPr>
        <w:t xml:space="preserve">байкальский район» </w:t>
      </w:r>
      <w:r w:rsidR="00387DF4">
        <w:rPr>
          <w:rFonts w:ascii="Times New Roman" w:hAnsi="Times New Roman" w:cs="Times New Roman"/>
          <w:b w:val="0"/>
          <w:sz w:val="28"/>
        </w:rPr>
        <w:t xml:space="preserve">и </w:t>
      </w:r>
      <w:r w:rsidR="00BE37AB">
        <w:rPr>
          <w:rFonts w:ascii="Times New Roman" w:hAnsi="Times New Roman" w:cs="Times New Roman"/>
          <w:b w:val="0"/>
          <w:sz w:val="28"/>
        </w:rPr>
        <w:t>в целях создания условий для обеспечения поселений, входящих в состав муниципального района «</w:t>
      </w:r>
      <w:r w:rsidR="00E62369">
        <w:rPr>
          <w:rFonts w:ascii="Times New Roman" w:hAnsi="Times New Roman" w:cs="Times New Roman"/>
          <w:b w:val="0"/>
          <w:sz w:val="28"/>
        </w:rPr>
        <w:t xml:space="preserve">Забайкальский </w:t>
      </w:r>
      <w:proofErr w:type="gramStart"/>
      <w:r w:rsidR="00E62369">
        <w:rPr>
          <w:rFonts w:ascii="Times New Roman" w:hAnsi="Times New Roman" w:cs="Times New Roman"/>
          <w:b w:val="0"/>
          <w:sz w:val="28"/>
        </w:rPr>
        <w:t>район</w:t>
      </w:r>
      <w:r w:rsidR="00BE37AB">
        <w:rPr>
          <w:rFonts w:ascii="Times New Roman" w:hAnsi="Times New Roman" w:cs="Times New Roman"/>
          <w:b w:val="0"/>
          <w:sz w:val="28"/>
        </w:rPr>
        <w:t xml:space="preserve">» </w:t>
      </w:r>
      <w:r w:rsidR="00E62369">
        <w:rPr>
          <w:rFonts w:ascii="Times New Roman" w:hAnsi="Times New Roman" w:cs="Times New Roman"/>
          <w:b w:val="0"/>
          <w:sz w:val="28"/>
        </w:rPr>
        <w:t>услугами</w:t>
      </w:r>
      <w:r w:rsidR="00BE37AB">
        <w:rPr>
          <w:rFonts w:ascii="Times New Roman" w:hAnsi="Times New Roman" w:cs="Times New Roman"/>
          <w:b w:val="0"/>
          <w:sz w:val="28"/>
        </w:rPr>
        <w:t xml:space="preserve"> общественного питания, торговли и бытового обслуживания, в соответствии </w:t>
      </w:r>
      <w:r w:rsidR="00E62369">
        <w:rPr>
          <w:rFonts w:ascii="Times New Roman" w:hAnsi="Times New Roman" w:cs="Times New Roman"/>
          <w:b w:val="0"/>
          <w:sz w:val="28"/>
        </w:rPr>
        <w:t>с Федеральным законом от 28 декабря 2009 года № 381-ФЗ «Об основах г</w:t>
      </w:r>
      <w:r w:rsidR="00E62369">
        <w:rPr>
          <w:rFonts w:ascii="Times New Roman" w:hAnsi="Times New Roman" w:cs="Times New Roman"/>
          <w:b w:val="0"/>
          <w:sz w:val="28"/>
        </w:rPr>
        <w:t>о</w:t>
      </w:r>
      <w:r w:rsidR="00E62369">
        <w:rPr>
          <w:rFonts w:ascii="Times New Roman" w:hAnsi="Times New Roman" w:cs="Times New Roman"/>
          <w:b w:val="0"/>
          <w:sz w:val="28"/>
        </w:rPr>
        <w:t>сударственного регулирования торговой деятельности в Российской Федер</w:t>
      </w:r>
      <w:r w:rsidR="00E62369">
        <w:rPr>
          <w:rFonts w:ascii="Times New Roman" w:hAnsi="Times New Roman" w:cs="Times New Roman"/>
          <w:b w:val="0"/>
          <w:sz w:val="28"/>
        </w:rPr>
        <w:t>а</w:t>
      </w:r>
      <w:r w:rsidR="00E62369">
        <w:rPr>
          <w:rFonts w:ascii="Times New Roman" w:hAnsi="Times New Roman" w:cs="Times New Roman"/>
          <w:b w:val="0"/>
          <w:sz w:val="28"/>
        </w:rPr>
        <w:t xml:space="preserve">ции», </w:t>
      </w:r>
      <w:r w:rsidR="00FB08D6">
        <w:rPr>
          <w:rFonts w:ascii="Times New Roman" w:hAnsi="Times New Roman" w:cs="Times New Roman"/>
          <w:b w:val="0"/>
          <w:sz w:val="28"/>
        </w:rPr>
        <w:t xml:space="preserve">и </w:t>
      </w:r>
      <w:r w:rsidR="00E62369">
        <w:rPr>
          <w:rFonts w:ascii="Times New Roman" w:hAnsi="Times New Roman" w:cs="Times New Roman"/>
          <w:b w:val="0"/>
          <w:sz w:val="28"/>
        </w:rPr>
        <w:t>Порядком разработки и утверждения органами местного самоупра</w:t>
      </w:r>
      <w:r w:rsidR="00E62369">
        <w:rPr>
          <w:rFonts w:ascii="Times New Roman" w:hAnsi="Times New Roman" w:cs="Times New Roman"/>
          <w:b w:val="0"/>
          <w:sz w:val="28"/>
        </w:rPr>
        <w:t>в</w:t>
      </w:r>
      <w:r w:rsidR="00E62369">
        <w:rPr>
          <w:rFonts w:ascii="Times New Roman" w:hAnsi="Times New Roman" w:cs="Times New Roman"/>
          <w:b w:val="0"/>
          <w:sz w:val="28"/>
        </w:rPr>
        <w:t>ления схем размещения нестационарных торговых объектов, утвержденным Приказом Министерства экономического развития Забайкальского края от 22.09.2010 № 115-од.</w:t>
      </w:r>
      <w:r w:rsidR="00BE37AB">
        <w:rPr>
          <w:rFonts w:ascii="Times New Roman" w:hAnsi="Times New Roman" w:cs="Times New Roman"/>
          <w:b w:val="0"/>
          <w:sz w:val="28"/>
        </w:rPr>
        <w:t xml:space="preserve"> </w:t>
      </w:r>
      <w:proofErr w:type="gramEnd"/>
    </w:p>
    <w:p w:rsidR="00A46D1B" w:rsidRPr="00E55C24" w:rsidRDefault="00A46D1B" w:rsidP="00A46D1B">
      <w:pPr>
        <w:autoSpaceDE w:val="0"/>
        <w:autoSpaceDN w:val="0"/>
        <w:adjustRightInd w:val="0"/>
        <w:spacing w:after="0"/>
        <w:ind w:firstLine="709"/>
        <w:jc w:val="both"/>
        <w:rPr>
          <w:rFonts w:ascii="Times New Roman" w:hAnsi="Times New Roman" w:cs="Times New Roman"/>
          <w:b/>
          <w:i/>
          <w:sz w:val="28"/>
          <w:szCs w:val="28"/>
        </w:rPr>
      </w:pPr>
      <w:bookmarkStart w:id="0" w:name="sub_1002"/>
      <w:r w:rsidRPr="00E55C24">
        <w:rPr>
          <w:rFonts w:ascii="Times New Roman" w:hAnsi="Times New Roman" w:cs="Times New Roman"/>
          <w:b/>
          <w:i/>
          <w:sz w:val="28"/>
          <w:szCs w:val="28"/>
        </w:rPr>
        <w:t>2. Сведения о проблеме, на решение которой направлено предлага</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мое правовое регулирование, оценка негативных эффектов, порождаемых наличием данной проблемы.</w:t>
      </w:r>
    </w:p>
    <w:bookmarkEnd w:id="0"/>
    <w:p w:rsidR="00C255A2" w:rsidRPr="007B1870" w:rsidRDefault="00A46D1B" w:rsidP="007B1870">
      <w:pPr>
        <w:shd w:val="clear" w:color="auto" w:fill="FFFFFF"/>
        <w:suppressAutoHyphens/>
        <w:autoSpaceDE w:val="0"/>
        <w:autoSpaceDN w:val="0"/>
        <w:adjustRightInd w:val="0"/>
        <w:spacing w:line="240" w:lineRule="auto"/>
        <w:ind w:firstLine="709"/>
        <w:jc w:val="both"/>
        <w:rPr>
          <w:rFonts w:ascii="Times New Roman" w:hAnsi="Times New Roman" w:cs="Times New Roman"/>
          <w:bCs/>
          <w:color w:val="000000"/>
          <w:sz w:val="28"/>
          <w:szCs w:val="28"/>
        </w:rPr>
      </w:pPr>
      <w:r w:rsidRPr="007B1870">
        <w:rPr>
          <w:rFonts w:ascii="Times New Roman" w:hAnsi="Times New Roman" w:cs="Times New Roman"/>
          <w:sz w:val="28"/>
          <w:szCs w:val="28"/>
        </w:rPr>
        <w:t xml:space="preserve">На данный момент </w:t>
      </w:r>
      <w:r w:rsidR="007B1870" w:rsidRPr="007B1870">
        <w:rPr>
          <w:rFonts w:ascii="Times New Roman" w:hAnsi="Times New Roman" w:cs="Times New Roman"/>
          <w:sz w:val="28"/>
          <w:szCs w:val="28"/>
        </w:rPr>
        <w:t xml:space="preserve">не утвержден порядок рассмотрения </w:t>
      </w:r>
      <w:r w:rsidR="002167BF" w:rsidRPr="007B1870">
        <w:rPr>
          <w:rFonts w:ascii="Times New Roman" w:hAnsi="Times New Roman" w:cs="Times New Roman"/>
          <w:sz w:val="28"/>
          <w:szCs w:val="28"/>
        </w:rPr>
        <w:t xml:space="preserve"> </w:t>
      </w:r>
      <w:r w:rsidR="007B1870" w:rsidRPr="007B1870">
        <w:rPr>
          <w:rFonts w:ascii="Times New Roman" w:hAnsi="Times New Roman" w:cs="Times New Roman"/>
          <w:bCs/>
          <w:color w:val="000000"/>
          <w:sz w:val="28"/>
          <w:szCs w:val="28"/>
        </w:rPr>
        <w:t>заявлений о внесении изменений в схему размещения нестационарных торговых объектов на территории муниципального района «Забайкальский район»</w:t>
      </w:r>
      <w:r w:rsidR="007B1870" w:rsidRPr="007B1870">
        <w:rPr>
          <w:sz w:val="28"/>
          <w:szCs w:val="28"/>
        </w:rPr>
        <w:t>.</w:t>
      </w:r>
    </w:p>
    <w:p w:rsidR="00C255A2" w:rsidRPr="00E55C24" w:rsidRDefault="00C255A2" w:rsidP="00C255A2">
      <w:pPr>
        <w:pStyle w:val="ConsPlusTitle"/>
        <w:widowControl/>
        <w:ind w:firstLine="709"/>
        <w:jc w:val="both"/>
        <w:rPr>
          <w:i/>
          <w:lang w:eastAsia="en-US"/>
        </w:rPr>
      </w:pPr>
      <w:r w:rsidRPr="00E55C24">
        <w:rPr>
          <w:rFonts w:ascii="Times New Roman" w:hAnsi="Times New Roman" w:cs="Times New Roman"/>
          <w:i/>
          <w:sz w:val="28"/>
          <w:szCs w:val="28"/>
          <w:lang w:eastAsia="en-US"/>
        </w:rPr>
        <w:t>3. Сведения о целях предлагаемого правового регулирования и обо</w:t>
      </w:r>
      <w:r w:rsidRPr="00E55C24">
        <w:rPr>
          <w:rFonts w:ascii="Times New Roman" w:hAnsi="Times New Roman" w:cs="Times New Roman"/>
          <w:i/>
          <w:sz w:val="28"/>
          <w:szCs w:val="28"/>
          <w:lang w:eastAsia="en-US"/>
        </w:rPr>
        <w:t>с</w:t>
      </w:r>
      <w:r w:rsidRPr="00E55C24">
        <w:rPr>
          <w:rFonts w:ascii="Times New Roman" w:hAnsi="Times New Roman" w:cs="Times New Roman"/>
          <w:i/>
          <w:sz w:val="28"/>
          <w:szCs w:val="28"/>
          <w:lang w:eastAsia="en-US"/>
        </w:rPr>
        <w:t>нование их соответствия законодательству Российской Федерации и З</w:t>
      </w:r>
      <w:r w:rsidRPr="00E55C24">
        <w:rPr>
          <w:rFonts w:ascii="Times New Roman" w:hAnsi="Times New Roman" w:cs="Times New Roman"/>
          <w:i/>
          <w:sz w:val="28"/>
          <w:szCs w:val="28"/>
          <w:lang w:eastAsia="en-US"/>
        </w:rPr>
        <w:t>а</w:t>
      </w:r>
      <w:r w:rsidRPr="00E55C24">
        <w:rPr>
          <w:rFonts w:ascii="Times New Roman" w:hAnsi="Times New Roman" w:cs="Times New Roman"/>
          <w:i/>
          <w:sz w:val="28"/>
          <w:szCs w:val="28"/>
          <w:lang w:eastAsia="en-US"/>
        </w:rPr>
        <w:t>байкальского края</w:t>
      </w:r>
      <w:r w:rsidR="003C780C" w:rsidRPr="00E55C24">
        <w:rPr>
          <w:rFonts w:ascii="Times New Roman" w:hAnsi="Times New Roman" w:cs="Times New Roman"/>
          <w:i/>
          <w:sz w:val="28"/>
          <w:szCs w:val="28"/>
          <w:lang w:eastAsia="en-US"/>
        </w:rPr>
        <w:t>, нормативным правовым актам муниципального ра</w:t>
      </w:r>
      <w:r w:rsidR="003C780C" w:rsidRPr="00E55C24">
        <w:rPr>
          <w:rFonts w:ascii="Times New Roman" w:hAnsi="Times New Roman" w:cs="Times New Roman"/>
          <w:i/>
          <w:sz w:val="28"/>
          <w:szCs w:val="28"/>
          <w:lang w:eastAsia="en-US"/>
        </w:rPr>
        <w:t>й</w:t>
      </w:r>
      <w:r w:rsidR="003C780C" w:rsidRPr="00E55C24">
        <w:rPr>
          <w:rFonts w:ascii="Times New Roman" w:hAnsi="Times New Roman" w:cs="Times New Roman"/>
          <w:i/>
          <w:sz w:val="28"/>
          <w:szCs w:val="28"/>
          <w:lang w:eastAsia="en-US"/>
        </w:rPr>
        <w:t>она «</w:t>
      </w:r>
      <w:r w:rsidR="00FB08D6">
        <w:rPr>
          <w:rFonts w:ascii="Times New Roman" w:hAnsi="Times New Roman" w:cs="Times New Roman"/>
          <w:i/>
          <w:sz w:val="28"/>
          <w:szCs w:val="28"/>
          <w:lang w:eastAsia="en-US"/>
        </w:rPr>
        <w:t>Забайкальский район</w:t>
      </w:r>
      <w:r w:rsidR="003C780C" w:rsidRPr="00E55C24">
        <w:rPr>
          <w:rFonts w:ascii="Times New Roman" w:hAnsi="Times New Roman" w:cs="Times New Roman"/>
          <w:i/>
          <w:sz w:val="28"/>
          <w:szCs w:val="28"/>
          <w:lang w:eastAsia="en-US"/>
        </w:rPr>
        <w:t>»</w:t>
      </w:r>
      <w:r w:rsidRPr="00E55C24">
        <w:rPr>
          <w:rFonts w:ascii="Times New Roman" w:hAnsi="Times New Roman" w:cs="Times New Roman"/>
          <w:i/>
          <w:sz w:val="28"/>
          <w:szCs w:val="28"/>
          <w:lang w:eastAsia="en-US"/>
        </w:rPr>
        <w:t>.</w:t>
      </w:r>
    </w:p>
    <w:p w:rsidR="00C255A2" w:rsidRDefault="00C255A2" w:rsidP="00C255A2">
      <w:pPr>
        <w:pStyle w:val="ConsPlusTitle"/>
        <w:widowControl/>
        <w:ind w:firstLine="709"/>
        <w:jc w:val="both"/>
        <w:rPr>
          <w:i/>
          <w:lang w:eastAsia="en-US"/>
        </w:rPr>
      </w:pPr>
      <w:r>
        <w:rPr>
          <w:rFonts w:ascii="Times New Roman" w:hAnsi="Times New Roman" w:cs="Times New Roman"/>
          <w:b w:val="0"/>
          <w:sz w:val="28"/>
          <w:szCs w:val="28"/>
        </w:rPr>
        <w:t xml:space="preserve">Проект разработан в </w:t>
      </w:r>
      <w:r w:rsidRPr="00D71A73">
        <w:rPr>
          <w:rFonts w:ascii="Times New Roman" w:hAnsi="Times New Roman" w:cs="Times New Roman"/>
          <w:b w:val="0"/>
          <w:sz w:val="28"/>
          <w:szCs w:val="28"/>
        </w:rPr>
        <w:t>соответствие с</w:t>
      </w:r>
      <w:r>
        <w:rPr>
          <w:rFonts w:ascii="Times New Roman" w:hAnsi="Times New Roman" w:cs="Times New Roman"/>
          <w:b w:val="0"/>
          <w:sz w:val="28"/>
          <w:szCs w:val="28"/>
        </w:rPr>
        <w:t xml:space="preserve"> требованиями</w:t>
      </w:r>
      <w:r w:rsidRPr="00D71A73">
        <w:rPr>
          <w:rFonts w:ascii="Times New Roman" w:hAnsi="Times New Roman" w:cs="Times New Roman"/>
          <w:b w:val="0"/>
          <w:sz w:val="28"/>
          <w:szCs w:val="28"/>
        </w:rPr>
        <w:t xml:space="preserve"> действующ</w:t>
      </w:r>
      <w:r>
        <w:rPr>
          <w:rFonts w:ascii="Times New Roman" w:hAnsi="Times New Roman" w:cs="Times New Roman"/>
          <w:b w:val="0"/>
          <w:sz w:val="28"/>
          <w:szCs w:val="28"/>
        </w:rPr>
        <w:t>его</w:t>
      </w:r>
      <w:r w:rsidRPr="00D71A73">
        <w:rPr>
          <w:rFonts w:ascii="Times New Roman" w:hAnsi="Times New Roman" w:cs="Times New Roman"/>
          <w:b w:val="0"/>
          <w:sz w:val="28"/>
          <w:szCs w:val="28"/>
        </w:rPr>
        <w:t xml:space="preserve"> зак</w:t>
      </w:r>
      <w:r w:rsidRPr="00D71A73">
        <w:rPr>
          <w:rFonts w:ascii="Times New Roman" w:hAnsi="Times New Roman" w:cs="Times New Roman"/>
          <w:b w:val="0"/>
          <w:sz w:val="28"/>
          <w:szCs w:val="28"/>
        </w:rPr>
        <w:t>о</w:t>
      </w:r>
      <w:r w:rsidRPr="00D71A73">
        <w:rPr>
          <w:rFonts w:ascii="Times New Roman" w:hAnsi="Times New Roman" w:cs="Times New Roman"/>
          <w:b w:val="0"/>
          <w:sz w:val="28"/>
          <w:szCs w:val="28"/>
        </w:rPr>
        <w:t>нодательств</w:t>
      </w:r>
      <w:r>
        <w:rPr>
          <w:rFonts w:ascii="Times New Roman" w:hAnsi="Times New Roman" w:cs="Times New Roman"/>
          <w:b w:val="0"/>
          <w:sz w:val="28"/>
          <w:szCs w:val="28"/>
        </w:rPr>
        <w:t>а</w:t>
      </w:r>
      <w:r w:rsidR="007B1870">
        <w:rPr>
          <w:rFonts w:ascii="Times New Roman" w:hAnsi="Times New Roman" w:cs="Times New Roman"/>
          <w:b w:val="0"/>
          <w:sz w:val="28"/>
          <w:szCs w:val="28"/>
        </w:rPr>
        <w:t xml:space="preserve"> Российской Федерации</w:t>
      </w:r>
      <w:r>
        <w:rPr>
          <w:rFonts w:ascii="Times New Roman" w:hAnsi="Times New Roman" w:cs="Times New Roman"/>
          <w:b w:val="0"/>
          <w:sz w:val="28"/>
          <w:szCs w:val="28"/>
        </w:rPr>
        <w:t>.</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4. Возможные варианты достижения поставленных целей (реш</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ния иными правовыми, информационными или организационными сре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ствами).</w:t>
      </w:r>
    </w:p>
    <w:p w:rsidR="00C255A2" w:rsidRPr="00C255A2" w:rsidRDefault="00C255A2" w:rsidP="00C255A2">
      <w:pPr>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lastRenderedPageBreak/>
        <w:t>Иные способы решения проблемы правовыми, информационными или организационными средствами отсутствуют.</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bookmarkStart w:id="1" w:name="sub_1005"/>
      <w:r w:rsidRPr="00E55C24">
        <w:rPr>
          <w:rFonts w:ascii="Times New Roman" w:hAnsi="Times New Roman" w:cs="Times New Roman"/>
          <w:b/>
          <w:i/>
          <w:sz w:val="28"/>
          <w:szCs w:val="28"/>
        </w:rPr>
        <w:t>5. Обоснование предлагаемого правового регулирования в части п</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ложений, которыми изменяется содержание или порядок реализации полномочий </w:t>
      </w:r>
      <w:r w:rsidR="003C780C" w:rsidRPr="00E55C24">
        <w:rPr>
          <w:rFonts w:ascii="Times New Roman" w:hAnsi="Times New Roman" w:cs="Times New Roman"/>
          <w:b/>
          <w:i/>
          <w:sz w:val="28"/>
          <w:szCs w:val="28"/>
        </w:rPr>
        <w:t>Администрации муниципального района «</w:t>
      </w:r>
      <w:r w:rsidR="00D3463D">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xml:space="preserve"> в отношениях с субъектами предпринимательской и инвестиц</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онной деятельности.</w:t>
      </w:r>
    </w:p>
    <w:bookmarkEnd w:id="1"/>
    <w:p w:rsidR="00C255A2" w:rsidRPr="00C255A2" w:rsidRDefault="00C255A2" w:rsidP="00C255A2">
      <w:pPr>
        <w:autoSpaceDE w:val="0"/>
        <w:autoSpaceDN w:val="0"/>
        <w:adjustRightInd w:val="0"/>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Содержание или порядок реализации полномочий </w:t>
      </w:r>
      <w:r w:rsidR="003C780C">
        <w:rPr>
          <w:rFonts w:ascii="Times New Roman" w:hAnsi="Times New Roman" w:cs="Times New Roman"/>
          <w:sz w:val="28"/>
          <w:szCs w:val="28"/>
        </w:rPr>
        <w:t>Администрации м</w:t>
      </w:r>
      <w:r w:rsidR="003C780C">
        <w:rPr>
          <w:rFonts w:ascii="Times New Roman" w:hAnsi="Times New Roman" w:cs="Times New Roman"/>
          <w:sz w:val="28"/>
          <w:szCs w:val="28"/>
        </w:rPr>
        <w:t>у</w:t>
      </w:r>
      <w:r w:rsidR="003C780C">
        <w:rPr>
          <w:rFonts w:ascii="Times New Roman" w:hAnsi="Times New Roman" w:cs="Times New Roman"/>
          <w:sz w:val="28"/>
          <w:szCs w:val="28"/>
        </w:rPr>
        <w:t>ниципального района «</w:t>
      </w:r>
      <w:r w:rsidR="00814771">
        <w:rPr>
          <w:rFonts w:ascii="Times New Roman" w:hAnsi="Times New Roman" w:cs="Times New Roman"/>
          <w:sz w:val="28"/>
          <w:szCs w:val="28"/>
        </w:rPr>
        <w:t>Забайкальский район</w:t>
      </w:r>
      <w:r w:rsidR="003C780C">
        <w:rPr>
          <w:rFonts w:ascii="Times New Roman" w:hAnsi="Times New Roman" w:cs="Times New Roman"/>
          <w:sz w:val="28"/>
          <w:szCs w:val="28"/>
        </w:rPr>
        <w:t xml:space="preserve">» </w:t>
      </w:r>
      <w:r w:rsidRPr="00C255A2">
        <w:rPr>
          <w:rFonts w:ascii="Times New Roman" w:hAnsi="Times New Roman" w:cs="Times New Roman"/>
          <w:sz w:val="28"/>
          <w:szCs w:val="28"/>
        </w:rPr>
        <w:t>в отношениях с субъектами предпринимательской и инвестиционной деятельности не изменяется.</w:t>
      </w:r>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6. Оценка расходов бюджета муниципального района «</w:t>
      </w:r>
      <w:r w:rsidR="00814771">
        <w:rPr>
          <w:rFonts w:ascii="Times New Roman" w:hAnsi="Times New Roman" w:cs="Times New Roman"/>
          <w:b/>
          <w:i/>
          <w:sz w:val="28"/>
          <w:szCs w:val="28"/>
        </w:rPr>
        <w:t>Забайкал</w:t>
      </w:r>
      <w:r w:rsidR="00814771">
        <w:rPr>
          <w:rFonts w:ascii="Times New Roman" w:hAnsi="Times New Roman" w:cs="Times New Roman"/>
          <w:b/>
          <w:i/>
          <w:sz w:val="28"/>
          <w:szCs w:val="28"/>
        </w:rPr>
        <w:t>ь</w:t>
      </w:r>
      <w:r w:rsidR="00814771">
        <w:rPr>
          <w:rFonts w:ascii="Times New Roman" w:hAnsi="Times New Roman" w:cs="Times New Roman"/>
          <w:b/>
          <w:i/>
          <w:sz w:val="28"/>
          <w:szCs w:val="28"/>
        </w:rPr>
        <w:t>ский район</w:t>
      </w:r>
      <w:r w:rsidRPr="00E55C24">
        <w:rPr>
          <w:rFonts w:ascii="Times New Roman" w:hAnsi="Times New Roman" w:cs="Times New Roman"/>
          <w:b/>
          <w:i/>
          <w:sz w:val="28"/>
          <w:szCs w:val="28"/>
        </w:rPr>
        <w:t>» на организацию исполнения и исполнение полномочий для реализации предлагаемого правового регулирования.</w:t>
      </w:r>
    </w:p>
    <w:p w:rsidR="003C780C" w:rsidRPr="003C780C" w:rsidRDefault="003C780C" w:rsidP="003C780C">
      <w:pPr>
        <w:autoSpaceDE w:val="0"/>
        <w:autoSpaceDN w:val="0"/>
        <w:adjustRightInd w:val="0"/>
        <w:spacing w:after="0"/>
        <w:ind w:firstLine="709"/>
        <w:jc w:val="both"/>
        <w:rPr>
          <w:rFonts w:ascii="Times New Roman" w:hAnsi="Times New Roman" w:cs="Times New Roman"/>
          <w:i/>
          <w:sz w:val="28"/>
          <w:szCs w:val="28"/>
        </w:rPr>
      </w:pPr>
      <w:bookmarkStart w:id="2" w:name="sub_1007"/>
      <w:r w:rsidRPr="003C780C">
        <w:rPr>
          <w:rFonts w:ascii="Times New Roman" w:hAnsi="Times New Roman" w:cs="Times New Roman"/>
          <w:sz w:val="28"/>
          <w:szCs w:val="28"/>
        </w:rPr>
        <w:t>Принятие настоящего проекта постановления не потребует дополн</w:t>
      </w:r>
      <w:r w:rsidRPr="003C780C">
        <w:rPr>
          <w:rFonts w:ascii="Times New Roman" w:hAnsi="Times New Roman" w:cs="Times New Roman"/>
          <w:sz w:val="28"/>
          <w:szCs w:val="28"/>
        </w:rPr>
        <w:t>и</w:t>
      </w:r>
      <w:r w:rsidRPr="003C780C">
        <w:rPr>
          <w:rFonts w:ascii="Times New Roman" w:hAnsi="Times New Roman" w:cs="Times New Roman"/>
          <w:sz w:val="28"/>
          <w:szCs w:val="28"/>
        </w:rPr>
        <w:t>тельных расходов за счет средств бюджета муниципального района «</w:t>
      </w:r>
      <w:r w:rsidR="00814771">
        <w:rPr>
          <w:rFonts w:ascii="Times New Roman" w:hAnsi="Times New Roman" w:cs="Times New Roman"/>
          <w:sz w:val="28"/>
          <w:szCs w:val="28"/>
        </w:rPr>
        <w:t>Заба</w:t>
      </w:r>
      <w:r w:rsidR="00814771">
        <w:rPr>
          <w:rFonts w:ascii="Times New Roman" w:hAnsi="Times New Roman" w:cs="Times New Roman"/>
          <w:sz w:val="28"/>
          <w:szCs w:val="28"/>
        </w:rPr>
        <w:t>й</w:t>
      </w:r>
      <w:r w:rsidR="00814771">
        <w:rPr>
          <w:rFonts w:ascii="Times New Roman" w:hAnsi="Times New Roman" w:cs="Times New Roman"/>
          <w:sz w:val="28"/>
          <w:szCs w:val="28"/>
        </w:rPr>
        <w:t>кальский район</w:t>
      </w:r>
      <w:r w:rsidRPr="003C780C">
        <w:rPr>
          <w:rFonts w:ascii="Times New Roman" w:hAnsi="Times New Roman" w:cs="Times New Roman"/>
          <w:sz w:val="28"/>
          <w:szCs w:val="28"/>
        </w:rPr>
        <w:t>»</w:t>
      </w:r>
      <w:r>
        <w:rPr>
          <w:rFonts w:ascii="Times New Roman" w:hAnsi="Times New Roman" w:cs="Times New Roman"/>
          <w:sz w:val="28"/>
          <w:szCs w:val="28"/>
        </w:rPr>
        <w:t>.</w:t>
      </w:r>
      <w:r w:rsidRPr="003C780C">
        <w:rPr>
          <w:rFonts w:ascii="Times New Roman" w:hAnsi="Times New Roman" w:cs="Times New Roman"/>
          <w:i/>
          <w:sz w:val="28"/>
          <w:szCs w:val="28"/>
        </w:rPr>
        <w:t xml:space="preserve"> </w:t>
      </w:r>
    </w:p>
    <w:p w:rsidR="003C780C" w:rsidRPr="003C607F"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3C607F">
        <w:rPr>
          <w:rFonts w:ascii="Times New Roman" w:hAnsi="Times New Roman" w:cs="Times New Roman"/>
          <w:b/>
          <w:i/>
          <w:sz w:val="28"/>
          <w:szCs w:val="28"/>
        </w:rPr>
        <w:t>7. Описание обязанностей, которые предполагается возложить на субъекты предпринимательской и инвестиционной деятельности пре</w:t>
      </w:r>
      <w:r w:rsidRPr="003C607F">
        <w:rPr>
          <w:rFonts w:ascii="Times New Roman" w:hAnsi="Times New Roman" w:cs="Times New Roman"/>
          <w:b/>
          <w:i/>
          <w:sz w:val="28"/>
          <w:szCs w:val="28"/>
        </w:rPr>
        <w:t>д</w:t>
      </w:r>
      <w:r w:rsidRPr="003C607F">
        <w:rPr>
          <w:rFonts w:ascii="Times New Roman" w:hAnsi="Times New Roman" w:cs="Times New Roman"/>
          <w:b/>
          <w:i/>
          <w:sz w:val="28"/>
          <w:szCs w:val="28"/>
        </w:rPr>
        <w:t>лагаемым правовым регулированием, и (или) описание предполагаемых изменений в содержании существующих обязанностей указанных суб</w:t>
      </w:r>
      <w:r w:rsidRPr="003C607F">
        <w:rPr>
          <w:rFonts w:ascii="Times New Roman" w:hAnsi="Times New Roman" w:cs="Times New Roman"/>
          <w:b/>
          <w:i/>
          <w:sz w:val="28"/>
          <w:szCs w:val="28"/>
        </w:rPr>
        <w:t>ъ</w:t>
      </w:r>
      <w:r w:rsidRPr="003C607F">
        <w:rPr>
          <w:rFonts w:ascii="Times New Roman" w:hAnsi="Times New Roman" w:cs="Times New Roman"/>
          <w:b/>
          <w:i/>
          <w:sz w:val="28"/>
          <w:szCs w:val="28"/>
        </w:rPr>
        <w:t>ектов.</w:t>
      </w:r>
    </w:p>
    <w:bookmarkEnd w:id="2"/>
    <w:p w:rsidR="003C780C" w:rsidRDefault="003C780C" w:rsidP="003C780C">
      <w:pPr>
        <w:spacing w:after="0"/>
        <w:ind w:firstLine="709"/>
        <w:jc w:val="both"/>
        <w:rPr>
          <w:rFonts w:ascii="Times New Roman" w:hAnsi="Times New Roman" w:cs="Times New Roman"/>
          <w:sz w:val="28"/>
          <w:szCs w:val="28"/>
        </w:rPr>
      </w:pPr>
      <w:r w:rsidRPr="003C607F">
        <w:rPr>
          <w:rFonts w:ascii="Times New Roman" w:hAnsi="Times New Roman" w:cs="Times New Roman"/>
          <w:sz w:val="28"/>
          <w:szCs w:val="28"/>
        </w:rPr>
        <w:t xml:space="preserve">Представленный проект возлагает на субъекты предпринимательской  деятельности, осуществляющие </w:t>
      </w:r>
      <w:r w:rsidR="006253DB" w:rsidRPr="003C607F">
        <w:rPr>
          <w:rFonts w:ascii="Times New Roman" w:hAnsi="Times New Roman" w:cs="Times New Roman"/>
          <w:sz w:val="28"/>
          <w:szCs w:val="28"/>
        </w:rPr>
        <w:t>услуги общественного питания, торговли и бытового обслуживания.</w:t>
      </w:r>
      <w:r w:rsidR="00285B40">
        <w:rPr>
          <w:rFonts w:ascii="Times New Roman" w:hAnsi="Times New Roman" w:cs="Times New Roman"/>
          <w:sz w:val="28"/>
          <w:szCs w:val="28"/>
        </w:rPr>
        <w:t xml:space="preserve"> На хозяйствующие субъекты, заключившие догов</w:t>
      </w:r>
      <w:r w:rsidR="00285B40">
        <w:rPr>
          <w:rFonts w:ascii="Times New Roman" w:hAnsi="Times New Roman" w:cs="Times New Roman"/>
          <w:sz w:val="28"/>
          <w:szCs w:val="28"/>
        </w:rPr>
        <w:t>о</w:t>
      </w:r>
      <w:r w:rsidR="00285B40">
        <w:rPr>
          <w:rFonts w:ascii="Times New Roman" w:hAnsi="Times New Roman" w:cs="Times New Roman"/>
          <w:sz w:val="28"/>
          <w:szCs w:val="28"/>
        </w:rPr>
        <w:t xml:space="preserve">ры на размещение нестационарных объектов, возлагаются обязанности: </w:t>
      </w:r>
    </w:p>
    <w:p w:rsidR="00285B40" w:rsidRDefault="00285B40"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соблюдению специализации, типа режима работы нестационарного торгового объекта, установленных Схемой размещения нестационарных то</w:t>
      </w:r>
      <w:r>
        <w:rPr>
          <w:rFonts w:ascii="Times New Roman" w:hAnsi="Times New Roman" w:cs="Times New Roman"/>
          <w:sz w:val="28"/>
          <w:szCs w:val="28"/>
        </w:rPr>
        <w:t>р</w:t>
      </w:r>
      <w:r>
        <w:rPr>
          <w:rFonts w:ascii="Times New Roman" w:hAnsi="Times New Roman" w:cs="Times New Roman"/>
          <w:sz w:val="28"/>
          <w:szCs w:val="28"/>
        </w:rPr>
        <w:t>говых объектов;</w:t>
      </w:r>
    </w:p>
    <w:p w:rsidR="00285B40" w:rsidRDefault="00285B40"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73DC">
        <w:rPr>
          <w:rFonts w:ascii="Times New Roman" w:hAnsi="Times New Roman" w:cs="Times New Roman"/>
          <w:sz w:val="28"/>
          <w:szCs w:val="28"/>
        </w:rPr>
        <w:t>по уплате в соответствующие бюджеты ежегодной платы за размещ</w:t>
      </w:r>
      <w:r w:rsidR="002773DC">
        <w:rPr>
          <w:rFonts w:ascii="Times New Roman" w:hAnsi="Times New Roman" w:cs="Times New Roman"/>
          <w:sz w:val="28"/>
          <w:szCs w:val="28"/>
        </w:rPr>
        <w:t>е</w:t>
      </w:r>
      <w:r w:rsidR="002773DC">
        <w:rPr>
          <w:rFonts w:ascii="Times New Roman" w:hAnsi="Times New Roman" w:cs="Times New Roman"/>
          <w:sz w:val="28"/>
          <w:szCs w:val="28"/>
        </w:rPr>
        <w:t>ние нестационарных торговых объектов, а также НДС;</w:t>
      </w:r>
    </w:p>
    <w:p w:rsidR="002773DC" w:rsidRDefault="002773DC"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соблюдению правил, регламентирующих торговую деятельность и оказание услуг населению;</w:t>
      </w:r>
    </w:p>
    <w:p w:rsidR="002773DC" w:rsidRDefault="002773DC"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регулярной уборке мусора на территории места размещения Об</w:t>
      </w:r>
      <w:r>
        <w:rPr>
          <w:rFonts w:ascii="Times New Roman" w:hAnsi="Times New Roman" w:cs="Times New Roman"/>
          <w:sz w:val="28"/>
          <w:szCs w:val="28"/>
        </w:rPr>
        <w:t>ъ</w:t>
      </w:r>
      <w:r>
        <w:rPr>
          <w:rFonts w:ascii="Times New Roman" w:hAnsi="Times New Roman" w:cs="Times New Roman"/>
          <w:sz w:val="28"/>
          <w:szCs w:val="28"/>
        </w:rPr>
        <w:t>екта, а также на прилегающей территории к месту размещения нестациона</w:t>
      </w:r>
      <w:r>
        <w:rPr>
          <w:rFonts w:ascii="Times New Roman" w:hAnsi="Times New Roman" w:cs="Times New Roman"/>
          <w:sz w:val="28"/>
          <w:szCs w:val="28"/>
        </w:rPr>
        <w:t>р</w:t>
      </w:r>
      <w:r>
        <w:rPr>
          <w:rFonts w:ascii="Times New Roman" w:hAnsi="Times New Roman" w:cs="Times New Roman"/>
          <w:sz w:val="28"/>
          <w:szCs w:val="28"/>
        </w:rPr>
        <w:t>ного торгового объекта в радиусе 10 метров;</w:t>
      </w:r>
    </w:p>
    <w:p w:rsidR="00285B40" w:rsidRPr="000277FC" w:rsidRDefault="002773DC" w:rsidP="000277F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0277FC">
        <w:rPr>
          <w:rFonts w:ascii="Times New Roman" w:hAnsi="Times New Roman" w:cs="Times New Roman"/>
          <w:sz w:val="28"/>
          <w:szCs w:val="28"/>
        </w:rPr>
        <w:t> </w:t>
      </w:r>
      <w:r>
        <w:rPr>
          <w:rFonts w:ascii="Times New Roman" w:hAnsi="Times New Roman" w:cs="Times New Roman"/>
          <w:sz w:val="28"/>
          <w:szCs w:val="28"/>
        </w:rPr>
        <w:t>по</w:t>
      </w:r>
      <w:r w:rsidR="000277FC">
        <w:rPr>
          <w:rFonts w:ascii="Times New Roman" w:hAnsi="Times New Roman" w:cs="Times New Roman"/>
          <w:sz w:val="28"/>
          <w:szCs w:val="28"/>
        </w:rPr>
        <w:t> </w:t>
      </w:r>
      <w:r>
        <w:rPr>
          <w:rFonts w:ascii="Times New Roman" w:hAnsi="Times New Roman" w:cs="Times New Roman"/>
          <w:sz w:val="28"/>
          <w:szCs w:val="28"/>
        </w:rPr>
        <w:t>соблюдению</w:t>
      </w:r>
      <w:r w:rsidR="000277FC">
        <w:rPr>
          <w:rFonts w:ascii="Times New Roman" w:hAnsi="Times New Roman" w:cs="Times New Roman"/>
          <w:sz w:val="28"/>
          <w:szCs w:val="28"/>
        </w:rPr>
        <w:t> </w:t>
      </w:r>
      <w:r>
        <w:rPr>
          <w:rFonts w:ascii="Times New Roman" w:hAnsi="Times New Roman" w:cs="Times New Roman"/>
          <w:sz w:val="28"/>
          <w:szCs w:val="28"/>
        </w:rPr>
        <w:t>при</w:t>
      </w:r>
      <w:r w:rsidR="000277FC">
        <w:rPr>
          <w:rFonts w:ascii="Times New Roman" w:hAnsi="Times New Roman" w:cs="Times New Roman"/>
          <w:sz w:val="28"/>
          <w:szCs w:val="28"/>
        </w:rPr>
        <w:t> </w:t>
      </w:r>
      <w:r>
        <w:rPr>
          <w:rFonts w:ascii="Times New Roman" w:hAnsi="Times New Roman" w:cs="Times New Roman"/>
          <w:sz w:val="28"/>
          <w:szCs w:val="28"/>
        </w:rPr>
        <w:t>эксплуатации</w:t>
      </w:r>
      <w:r w:rsidR="000277FC">
        <w:rPr>
          <w:rFonts w:ascii="Times New Roman" w:hAnsi="Times New Roman" w:cs="Times New Roman"/>
          <w:sz w:val="28"/>
          <w:szCs w:val="28"/>
        </w:rPr>
        <w:t> </w:t>
      </w:r>
      <w:r>
        <w:rPr>
          <w:rFonts w:ascii="Times New Roman" w:hAnsi="Times New Roman" w:cs="Times New Roman"/>
          <w:sz w:val="28"/>
          <w:szCs w:val="28"/>
        </w:rPr>
        <w:t>Объекта</w:t>
      </w:r>
      <w:r w:rsidR="000277FC">
        <w:rPr>
          <w:rFonts w:ascii="Times New Roman" w:hAnsi="Times New Roman" w:cs="Times New Roman"/>
          <w:sz w:val="28"/>
          <w:szCs w:val="28"/>
        </w:rPr>
        <w:t xml:space="preserve"> требования </w:t>
      </w:r>
      <w:r>
        <w:rPr>
          <w:rFonts w:ascii="Times New Roman" w:hAnsi="Times New Roman" w:cs="Times New Roman"/>
          <w:sz w:val="28"/>
          <w:szCs w:val="28"/>
        </w:rPr>
        <w:t>градостро</w:t>
      </w:r>
      <w:r>
        <w:rPr>
          <w:rFonts w:ascii="Times New Roman" w:hAnsi="Times New Roman" w:cs="Times New Roman"/>
          <w:sz w:val="28"/>
          <w:szCs w:val="28"/>
        </w:rPr>
        <w:t>и</w:t>
      </w:r>
      <w:r>
        <w:rPr>
          <w:rFonts w:ascii="Times New Roman" w:hAnsi="Times New Roman" w:cs="Times New Roman"/>
          <w:sz w:val="28"/>
          <w:szCs w:val="28"/>
        </w:rPr>
        <w:t>тельных регламентов, строительных, экологических, санитарно-гигиенических, противопожарных и иных правил, нормативов, по недопущ</w:t>
      </w:r>
      <w:r>
        <w:rPr>
          <w:rFonts w:ascii="Times New Roman" w:hAnsi="Times New Roman" w:cs="Times New Roman"/>
          <w:sz w:val="28"/>
          <w:szCs w:val="28"/>
        </w:rPr>
        <w:t>е</w:t>
      </w:r>
      <w:r>
        <w:rPr>
          <w:rFonts w:ascii="Times New Roman" w:hAnsi="Times New Roman" w:cs="Times New Roman"/>
          <w:sz w:val="28"/>
          <w:szCs w:val="28"/>
        </w:rPr>
        <w:lastRenderedPageBreak/>
        <w:t>нию</w:t>
      </w:r>
      <w:r w:rsidR="000277FC">
        <w:rPr>
          <w:rFonts w:ascii="Times New Roman" w:hAnsi="Times New Roman" w:cs="Times New Roman"/>
          <w:sz w:val="28"/>
          <w:szCs w:val="28"/>
        </w:rPr>
        <w:t> </w:t>
      </w:r>
      <w:r>
        <w:rPr>
          <w:rFonts w:ascii="Times New Roman" w:hAnsi="Times New Roman" w:cs="Times New Roman"/>
          <w:sz w:val="28"/>
          <w:szCs w:val="28"/>
        </w:rPr>
        <w:t>загрязнения</w:t>
      </w:r>
      <w:r w:rsidR="000277FC">
        <w:rPr>
          <w:rFonts w:ascii="Times New Roman" w:hAnsi="Times New Roman" w:cs="Times New Roman"/>
          <w:sz w:val="28"/>
          <w:szCs w:val="28"/>
        </w:rPr>
        <w:t> </w:t>
      </w:r>
      <w:r>
        <w:rPr>
          <w:rFonts w:ascii="Times New Roman" w:hAnsi="Times New Roman" w:cs="Times New Roman"/>
          <w:sz w:val="28"/>
          <w:szCs w:val="28"/>
        </w:rPr>
        <w:t>и</w:t>
      </w:r>
      <w:r w:rsidR="000277FC">
        <w:rPr>
          <w:rFonts w:ascii="Times New Roman" w:hAnsi="Times New Roman" w:cs="Times New Roman"/>
          <w:sz w:val="28"/>
          <w:szCs w:val="28"/>
        </w:rPr>
        <w:t> </w:t>
      </w:r>
      <w:r>
        <w:rPr>
          <w:rFonts w:ascii="Times New Roman" w:hAnsi="Times New Roman" w:cs="Times New Roman"/>
          <w:sz w:val="28"/>
          <w:szCs w:val="28"/>
        </w:rPr>
        <w:t>захламления</w:t>
      </w:r>
      <w:r w:rsidR="000277FC">
        <w:rPr>
          <w:rFonts w:ascii="Times New Roman" w:hAnsi="Times New Roman" w:cs="Times New Roman"/>
          <w:sz w:val="28"/>
          <w:szCs w:val="28"/>
        </w:rPr>
        <w:t> </w:t>
      </w:r>
      <w:r>
        <w:rPr>
          <w:rFonts w:ascii="Times New Roman" w:hAnsi="Times New Roman" w:cs="Times New Roman"/>
          <w:sz w:val="28"/>
          <w:szCs w:val="28"/>
        </w:rPr>
        <w:t>прилегающей</w:t>
      </w:r>
      <w:r w:rsidR="000277FC">
        <w:rPr>
          <w:rFonts w:ascii="Times New Roman" w:hAnsi="Times New Roman" w:cs="Times New Roman"/>
          <w:sz w:val="28"/>
          <w:szCs w:val="28"/>
        </w:rPr>
        <w:t> </w:t>
      </w:r>
      <w:r>
        <w:rPr>
          <w:rFonts w:ascii="Times New Roman" w:hAnsi="Times New Roman" w:cs="Times New Roman"/>
          <w:sz w:val="28"/>
          <w:szCs w:val="28"/>
        </w:rPr>
        <w:t>к Объекту территории, обесп</w:t>
      </w:r>
      <w:r>
        <w:rPr>
          <w:rFonts w:ascii="Times New Roman" w:hAnsi="Times New Roman" w:cs="Times New Roman"/>
          <w:sz w:val="28"/>
          <w:szCs w:val="28"/>
        </w:rPr>
        <w:t>е</w:t>
      </w:r>
      <w:r>
        <w:rPr>
          <w:rFonts w:ascii="Times New Roman" w:hAnsi="Times New Roman" w:cs="Times New Roman"/>
          <w:sz w:val="28"/>
          <w:szCs w:val="28"/>
        </w:rPr>
        <w:t>чению ее благоустройства</w:t>
      </w:r>
      <w:r w:rsidR="000277FC">
        <w:rPr>
          <w:rFonts w:ascii="Times New Roman" w:hAnsi="Times New Roman" w:cs="Times New Roman"/>
          <w:sz w:val="28"/>
          <w:szCs w:val="28"/>
        </w:rPr>
        <w:t>.</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bookmarkStart w:id="3" w:name="sub_1008"/>
      <w:r w:rsidRPr="00E55C24">
        <w:rPr>
          <w:rFonts w:ascii="Times New Roman" w:hAnsi="Times New Roman" w:cs="Times New Roman"/>
          <w:b/>
          <w:i/>
          <w:sz w:val="28"/>
          <w:szCs w:val="28"/>
        </w:rPr>
        <w:t>8. Описание основных групп субъектов предпринимательской и и</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вестиционной деятельности, интересы которых будут затронуты пре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лагаемым правовым регулированием.</w:t>
      </w:r>
    </w:p>
    <w:bookmarkEnd w:id="3"/>
    <w:p w:rsidR="003C780C" w:rsidRPr="003C780C" w:rsidRDefault="00814771"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(проект) затрагивает интересы индивидуальных пре</w:t>
      </w:r>
      <w:r>
        <w:rPr>
          <w:rFonts w:ascii="Times New Roman" w:hAnsi="Times New Roman" w:cs="Times New Roman"/>
          <w:sz w:val="28"/>
          <w:szCs w:val="28"/>
        </w:rPr>
        <w:t>д</w:t>
      </w:r>
      <w:r>
        <w:rPr>
          <w:rFonts w:ascii="Times New Roman" w:hAnsi="Times New Roman" w:cs="Times New Roman"/>
          <w:sz w:val="28"/>
          <w:szCs w:val="28"/>
        </w:rPr>
        <w:t>принимателей и юридических лиц</w:t>
      </w:r>
      <w:r w:rsidR="007B1870">
        <w:rPr>
          <w:rFonts w:ascii="Times New Roman" w:hAnsi="Times New Roman" w:cs="Times New Roman"/>
          <w:sz w:val="28"/>
          <w:szCs w:val="28"/>
        </w:rPr>
        <w:t>,</w:t>
      </w:r>
      <w:r>
        <w:rPr>
          <w:rFonts w:ascii="Times New Roman" w:hAnsi="Times New Roman" w:cs="Times New Roman"/>
          <w:sz w:val="28"/>
          <w:szCs w:val="28"/>
        </w:rPr>
        <w:t xml:space="preserve"> устанавливающих нестационарные торг</w:t>
      </w:r>
      <w:r>
        <w:rPr>
          <w:rFonts w:ascii="Times New Roman" w:hAnsi="Times New Roman" w:cs="Times New Roman"/>
          <w:sz w:val="28"/>
          <w:szCs w:val="28"/>
        </w:rPr>
        <w:t>о</w:t>
      </w:r>
      <w:r>
        <w:rPr>
          <w:rFonts w:ascii="Times New Roman" w:hAnsi="Times New Roman" w:cs="Times New Roman"/>
          <w:sz w:val="28"/>
          <w:szCs w:val="28"/>
        </w:rPr>
        <w:t>вые объекты на земельных участках</w:t>
      </w:r>
      <w:r w:rsidR="003C780C" w:rsidRPr="003C780C">
        <w:rPr>
          <w:rFonts w:ascii="Times New Roman" w:hAnsi="Times New Roman" w:cs="Times New Roman"/>
          <w:sz w:val="28"/>
          <w:szCs w:val="28"/>
        </w:rPr>
        <w:t xml:space="preserve">. </w:t>
      </w:r>
      <w:bookmarkStart w:id="4" w:name="sub_1009"/>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9. Период воздействия вносимых в правовое регулирование измен</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ний или введения нового правового регулирования на субъекты предпр</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нимательской и инвестиционной деятельности (кратко-, средне- или долгосрочный).</w:t>
      </w:r>
    </w:p>
    <w:p w:rsidR="003C780C" w:rsidRPr="003C780C" w:rsidRDefault="003C780C" w:rsidP="003C780C">
      <w:pPr>
        <w:spacing w:after="0"/>
        <w:ind w:firstLine="709"/>
        <w:jc w:val="both"/>
        <w:rPr>
          <w:rFonts w:ascii="Times New Roman" w:hAnsi="Times New Roman" w:cs="Times New Roman"/>
          <w:sz w:val="28"/>
          <w:szCs w:val="28"/>
        </w:rPr>
      </w:pPr>
      <w:bookmarkStart w:id="5" w:name="sub_10010"/>
      <w:r w:rsidRPr="003C780C">
        <w:rPr>
          <w:rFonts w:ascii="Times New Roman" w:hAnsi="Times New Roman" w:cs="Times New Roman"/>
          <w:sz w:val="28"/>
          <w:szCs w:val="28"/>
        </w:rPr>
        <w:t xml:space="preserve">Период воздействия введения нового правового регулирования на субъекты малого и среднего предпринимательства – </w:t>
      </w:r>
      <w:r w:rsidR="00154C90">
        <w:rPr>
          <w:rFonts w:ascii="Times New Roman" w:hAnsi="Times New Roman" w:cs="Times New Roman"/>
          <w:sz w:val="28"/>
          <w:szCs w:val="28"/>
        </w:rPr>
        <w:t>долгосрочный</w:t>
      </w:r>
      <w:r w:rsidRPr="003C780C">
        <w:rPr>
          <w:rFonts w:ascii="Times New Roman" w:hAnsi="Times New Roman" w:cs="Times New Roman"/>
          <w:sz w:val="28"/>
          <w:szCs w:val="28"/>
        </w:rPr>
        <w:t>.</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10.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3C780C" w:rsidRPr="003C780C" w:rsidRDefault="00154C90" w:rsidP="003C780C">
      <w:pPr>
        <w:autoSpaceDE w:val="0"/>
        <w:autoSpaceDN w:val="0"/>
        <w:adjustRightInd w:val="0"/>
        <w:spacing w:after="0"/>
        <w:ind w:firstLine="709"/>
        <w:jc w:val="both"/>
        <w:rPr>
          <w:rFonts w:ascii="Times New Roman" w:hAnsi="Times New Roman" w:cs="Times New Roman"/>
          <w:sz w:val="28"/>
          <w:szCs w:val="28"/>
        </w:rPr>
      </w:pPr>
      <w:bookmarkStart w:id="6" w:name="sub_10011"/>
      <w:bookmarkEnd w:id="5"/>
      <w:r>
        <w:rPr>
          <w:rFonts w:ascii="Times New Roman" w:hAnsi="Times New Roman" w:cs="Times New Roman"/>
          <w:sz w:val="28"/>
          <w:szCs w:val="28"/>
        </w:rPr>
        <w:t xml:space="preserve">Дополнительных расходов </w:t>
      </w:r>
      <w:r w:rsidRPr="003C780C">
        <w:rPr>
          <w:rFonts w:ascii="Times New Roman" w:hAnsi="Times New Roman" w:cs="Times New Roman"/>
          <w:sz w:val="28"/>
          <w:szCs w:val="28"/>
        </w:rPr>
        <w:t>субъектов предпринимательской деятельн</w:t>
      </w:r>
      <w:r w:rsidRPr="003C780C">
        <w:rPr>
          <w:rFonts w:ascii="Times New Roman" w:hAnsi="Times New Roman" w:cs="Times New Roman"/>
          <w:sz w:val="28"/>
          <w:szCs w:val="28"/>
        </w:rPr>
        <w:t>о</w:t>
      </w:r>
      <w:r w:rsidRPr="003C780C">
        <w:rPr>
          <w:rFonts w:ascii="Times New Roman" w:hAnsi="Times New Roman" w:cs="Times New Roman"/>
          <w:sz w:val="28"/>
          <w:szCs w:val="28"/>
        </w:rPr>
        <w:t xml:space="preserve">сти </w:t>
      </w:r>
      <w:r>
        <w:rPr>
          <w:rFonts w:ascii="Times New Roman" w:hAnsi="Times New Roman" w:cs="Times New Roman"/>
          <w:sz w:val="28"/>
          <w:szCs w:val="28"/>
        </w:rPr>
        <w:t>в связи с принятием данного порядка не предусмотрены</w:t>
      </w:r>
      <w:r w:rsidR="003C780C" w:rsidRPr="003C780C">
        <w:rPr>
          <w:rFonts w:ascii="Times New Roman" w:hAnsi="Times New Roman" w:cs="Times New Roman"/>
          <w:sz w:val="28"/>
          <w:szCs w:val="28"/>
        </w:rPr>
        <w:t xml:space="preserve">. </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11. Оценка рисков невозможности решения проблемы предложе</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ным способом, рисков непредвиденных негативных последствий.</w:t>
      </w:r>
    </w:p>
    <w:p w:rsidR="003C780C" w:rsidRPr="003C780C" w:rsidRDefault="003C780C" w:rsidP="003C780C">
      <w:pPr>
        <w:spacing w:after="0"/>
        <w:ind w:firstLine="709"/>
        <w:jc w:val="both"/>
        <w:rPr>
          <w:rFonts w:ascii="Times New Roman" w:hAnsi="Times New Roman" w:cs="Times New Roman"/>
          <w:sz w:val="28"/>
          <w:szCs w:val="28"/>
        </w:rPr>
      </w:pPr>
      <w:bookmarkStart w:id="7" w:name="sub_10012"/>
      <w:bookmarkEnd w:id="6"/>
      <w:r w:rsidRPr="003C780C">
        <w:rPr>
          <w:rFonts w:ascii="Times New Roman" w:hAnsi="Times New Roman" w:cs="Times New Roman"/>
          <w:sz w:val="28"/>
          <w:szCs w:val="28"/>
        </w:rPr>
        <w:t xml:space="preserve">Риски невозможности решения проблемы предложенным способом и  непредвиденных негативных последствий </w:t>
      </w:r>
      <w:r w:rsidR="00BF3608">
        <w:rPr>
          <w:rFonts w:ascii="Times New Roman" w:hAnsi="Times New Roman" w:cs="Times New Roman"/>
          <w:sz w:val="28"/>
          <w:szCs w:val="28"/>
        </w:rPr>
        <w:t>отсутствуют</w:t>
      </w:r>
      <w:r w:rsidRPr="003C780C">
        <w:rPr>
          <w:rFonts w:ascii="Times New Roman" w:hAnsi="Times New Roman" w:cs="Times New Roman"/>
          <w:sz w:val="28"/>
          <w:szCs w:val="28"/>
        </w:rPr>
        <w:t>.</w:t>
      </w:r>
      <w:r w:rsidR="00A20B69">
        <w:rPr>
          <w:rFonts w:ascii="Times New Roman" w:hAnsi="Times New Roman" w:cs="Times New Roman"/>
          <w:sz w:val="28"/>
          <w:szCs w:val="28"/>
        </w:rPr>
        <w:t xml:space="preserve"> </w:t>
      </w:r>
    </w:p>
    <w:p w:rsidR="003C780C" w:rsidRPr="00E55C24" w:rsidRDefault="003C780C" w:rsidP="00CD6DBE">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 xml:space="preserve">12. </w:t>
      </w:r>
      <w:proofErr w:type="gramStart"/>
      <w:r w:rsidRPr="00E55C24">
        <w:rPr>
          <w:rFonts w:ascii="Times New Roman" w:hAnsi="Times New Roman" w:cs="Times New Roman"/>
          <w:b/>
          <w:i/>
          <w:sz w:val="28"/>
          <w:szCs w:val="28"/>
        </w:rPr>
        <w:t>Иные сведения,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сти и бюджета </w:t>
      </w:r>
      <w:r w:rsidR="00CD6DBE" w:rsidRPr="00E55C24">
        <w:rPr>
          <w:rFonts w:ascii="Times New Roman" w:hAnsi="Times New Roman" w:cs="Times New Roman"/>
          <w:b/>
          <w:i/>
          <w:sz w:val="28"/>
          <w:szCs w:val="28"/>
        </w:rPr>
        <w:t>муниципального района «</w:t>
      </w:r>
      <w:r w:rsidR="00907A31">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возни</w:t>
      </w:r>
      <w:r w:rsidRPr="00E55C24">
        <w:rPr>
          <w:rFonts w:ascii="Times New Roman" w:hAnsi="Times New Roman" w:cs="Times New Roman"/>
          <w:b/>
          <w:i/>
          <w:sz w:val="28"/>
          <w:szCs w:val="28"/>
        </w:rPr>
        <w:t>к</w:t>
      </w:r>
      <w:r w:rsidRPr="00E55C24">
        <w:rPr>
          <w:rFonts w:ascii="Times New Roman" w:hAnsi="Times New Roman" w:cs="Times New Roman"/>
          <w:b/>
          <w:i/>
          <w:sz w:val="28"/>
          <w:szCs w:val="28"/>
        </w:rPr>
        <w:t>новению которых способствуют положения проекта нормативного пр</w:t>
      </w:r>
      <w:r w:rsidRPr="00E55C24">
        <w:rPr>
          <w:rFonts w:ascii="Times New Roman" w:hAnsi="Times New Roman" w:cs="Times New Roman"/>
          <w:b/>
          <w:i/>
          <w:sz w:val="28"/>
          <w:szCs w:val="28"/>
        </w:rPr>
        <w:t>а</w:t>
      </w:r>
      <w:r w:rsidRPr="00E55C24">
        <w:rPr>
          <w:rFonts w:ascii="Times New Roman" w:hAnsi="Times New Roman" w:cs="Times New Roman"/>
          <w:b/>
          <w:i/>
          <w:sz w:val="28"/>
          <w:szCs w:val="28"/>
        </w:rPr>
        <w:t>вового акта.</w:t>
      </w:r>
      <w:proofErr w:type="gramEnd"/>
    </w:p>
    <w:bookmarkEnd w:id="4"/>
    <w:bookmarkEnd w:id="7"/>
    <w:p w:rsidR="003C780C" w:rsidRDefault="00907A31" w:rsidP="003C780C">
      <w:pPr>
        <w:autoSpaceDE w:val="0"/>
        <w:autoSpaceDN w:val="0"/>
        <w:adjustRightInd w:val="0"/>
        <w:ind w:firstLine="709"/>
        <w:jc w:val="both"/>
      </w:pPr>
      <w:r>
        <w:rPr>
          <w:rFonts w:ascii="Times New Roman" w:hAnsi="Times New Roman" w:cs="Times New Roman"/>
          <w:sz w:val="28"/>
          <w:szCs w:val="28"/>
        </w:rPr>
        <w:t>Ограничений и дополнительных расходов не предусмотрено.</w:t>
      </w:r>
    </w:p>
    <w:p w:rsidR="00CD6DBE" w:rsidRDefault="00CD6DBE" w:rsidP="003C780C">
      <w:pPr>
        <w:autoSpaceDE w:val="0"/>
        <w:autoSpaceDN w:val="0"/>
        <w:adjustRightInd w:val="0"/>
        <w:ind w:firstLine="709"/>
        <w:jc w:val="both"/>
      </w:pPr>
    </w:p>
    <w:p w:rsidR="00CD6DBE" w:rsidRPr="00CD6DBE" w:rsidRDefault="00CD6DBE" w:rsidP="00AC5ADC">
      <w:pPr>
        <w:autoSpaceDE w:val="0"/>
        <w:autoSpaceDN w:val="0"/>
        <w:adjustRightInd w:val="0"/>
        <w:spacing w:after="0" w:line="240" w:lineRule="auto"/>
        <w:ind w:firstLine="709"/>
        <w:jc w:val="both"/>
        <w:rPr>
          <w:rFonts w:ascii="Times New Roman" w:hAnsi="Times New Roman" w:cs="Times New Roman"/>
          <w:sz w:val="28"/>
          <w:szCs w:val="28"/>
        </w:rPr>
      </w:pPr>
    </w:p>
    <w:sectPr w:rsidR="00CD6DBE" w:rsidRPr="00CD6DBE" w:rsidSect="008F2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D1524"/>
    <w:multiLevelType w:val="hybridMultilevel"/>
    <w:tmpl w:val="F736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C4068"/>
    <w:multiLevelType w:val="hybridMultilevel"/>
    <w:tmpl w:val="B5644BCE"/>
    <w:lvl w:ilvl="0" w:tplc="447463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901852"/>
    <w:rsid w:val="00016A5F"/>
    <w:rsid w:val="000277FC"/>
    <w:rsid w:val="0008691C"/>
    <w:rsid w:val="00154C90"/>
    <w:rsid w:val="002167BF"/>
    <w:rsid w:val="002337DF"/>
    <w:rsid w:val="002773DC"/>
    <w:rsid w:val="00285B40"/>
    <w:rsid w:val="00296F0A"/>
    <w:rsid w:val="002A4A1A"/>
    <w:rsid w:val="002F3603"/>
    <w:rsid w:val="00387DF4"/>
    <w:rsid w:val="003C607F"/>
    <w:rsid w:val="003C6481"/>
    <w:rsid w:val="003C780C"/>
    <w:rsid w:val="003F76E4"/>
    <w:rsid w:val="0043290B"/>
    <w:rsid w:val="00442E11"/>
    <w:rsid w:val="004E6982"/>
    <w:rsid w:val="006253DB"/>
    <w:rsid w:val="006C4EA9"/>
    <w:rsid w:val="006E5226"/>
    <w:rsid w:val="00737694"/>
    <w:rsid w:val="00787F56"/>
    <w:rsid w:val="007B1870"/>
    <w:rsid w:val="007C51C5"/>
    <w:rsid w:val="00814771"/>
    <w:rsid w:val="008161C4"/>
    <w:rsid w:val="00850594"/>
    <w:rsid w:val="008B5DBC"/>
    <w:rsid w:val="008F29EE"/>
    <w:rsid w:val="00901852"/>
    <w:rsid w:val="00907A31"/>
    <w:rsid w:val="00963024"/>
    <w:rsid w:val="009E5BB7"/>
    <w:rsid w:val="00A01522"/>
    <w:rsid w:val="00A20B69"/>
    <w:rsid w:val="00A46D1B"/>
    <w:rsid w:val="00AC5ADC"/>
    <w:rsid w:val="00B042CC"/>
    <w:rsid w:val="00BE37AB"/>
    <w:rsid w:val="00BF3608"/>
    <w:rsid w:val="00C22012"/>
    <w:rsid w:val="00C255A2"/>
    <w:rsid w:val="00C66756"/>
    <w:rsid w:val="00CD5ECA"/>
    <w:rsid w:val="00CD6DBE"/>
    <w:rsid w:val="00D3463D"/>
    <w:rsid w:val="00D60420"/>
    <w:rsid w:val="00DA6808"/>
    <w:rsid w:val="00E55C24"/>
    <w:rsid w:val="00E62369"/>
    <w:rsid w:val="00F035FB"/>
    <w:rsid w:val="00FB0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EE"/>
  </w:style>
  <w:style w:type="paragraph" w:styleId="2">
    <w:name w:val="heading 2"/>
    <w:aliases w:val="!Разделы документа"/>
    <w:basedOn w:val="a"/>
    <w:link w:val="20"/>
    <w:qFormat/>
    <w:rsid w:val="00CD5E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C255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uiPriority w:val="99"/>
    <w:rsid w:val="003C780C"/>
    <w:pPr>
      <w:spacing w:after="120" w:line="240" w:lineRule="auto"/>
      <w:ind w:left="283"/>
    </w:pPr>
    <w:rPr>
      <w:rFonts w:ascii="SimSun" w:eastAsia="SimSun" w:cs="Calibri"/>
      <w:sz w:val="24"/>
      <w:szCs w:val="24"/>
      <w:lang w:eastAsia="ru-RU"/>
    </w:rPr>
  </w:style>
  <w:style w:type="character" w:customStyle="1" w:styleId="a4">
    <w:name w:val="Основной текст с отступом Знак"/>
    <w:basedOn w:val="a0"/>
    <w:link w:val="a3"/>
    <w:uiPriority w:val="99"/>
    <w:rsid w:val="003C780C"/>
    <w:rPr>
      <w:rFonts w:ascii="SimSun" w:eastAsia="SimSun" w:cs="Calibri"/>
      <w:sz w:val="24"/>
      <w:szCs w:val="24"/>
      <w:lang w:eastAsia="ru-RU"/>
    </w:rPr>
  </w:style>
  <w:style w:type="paragraph" w:styleId="a5">
    <w:name w:val="No Spacing"/>
    <w:uiPriority w:val="1"/>
    <w:qFormat/>
    <w:rsid w:val="003C780C"/>
    <w:pPr>
      <w:spacing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aliases w:val="!Разделы документа Знак"/>
    <w:basedOn w:val="a0"/>
    <w:link w:val="2"/>
    <w:rsid w:val="00CD5ECA"/>
    <w:rPr>
      <w:rFonts w:ascii="Arial" w:eastAsia="Times New Roman" w:hAnsi="Arial" w:cs="Arial"/>
      <w:b/>
      <w:bCs/>
      <w:iCs/>
      <w:sz w:val="30"/>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594"/>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styleId="a6">
    <w:name w:val="Hyperlink"/>
    <w:basedOn w:val="a0"/>
    <w:rsid w:val="00850594"/>
    <w:rPr>
      <w:color w:val="0000FF"/>
      <w:u w:val="none"/>
    </w:rPr>
  </w:style>
  <w:style w:type="paragraph" w:customStyle="1" w:styleId="Title">
    <w:name w:val="Title!Название НПА"/>
    <w:basedOn w:val="a"/>
    <w:rsid w:val="00E62369"/>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Стрельников</dc:creator>
  <cp:lastModifiedBy>1</cp:lastModifiedBy>
  <cp:revision>5</cp:revision>
  <cp:lastPrinted>2018-02-21T01:37:00Z</cp:lastPrinted>
  <dcterms:created xsi:type="dcterms:W3CDTF">2018-10-26T00:48:00Z</dcterms:created>
  <dcterms:modified xsi:type="dcterms:W3CDTF">2018-10-26T02:18:00Z</dcterms:modified>
</cp:coreProperties>
</file>